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dia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756A09">
        <w:rPr>
          <w:rFonts w:asciiTheme="minorHAnsi" w:hAnsiTheme="minorHAnsi" w:cstheme="minorHAnsi"/>
          <w:color w:val="FF0000"/>
          <w:sz w:val="22"/>
          <w:szCs w:val="22"/>
        </w:rPr>
        <w:t>31 de janeiro e 01 de fevereiro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56A09">
        <w:rPr>
          <w:rFonts w:asciiTheme="minorHAnsi" w:hAnsiTheme="minorHAnsi" w:cstheme="minorHAnsi"/>
          <w:color w:val="FF0000"/>
          <w:sz w:val="22"/>
          <w:szCs w:val="22"/>
        </w:rPr>
        <w:t>de 2019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F01DA4" w:rsidRPr="00F01DA4" w:rsidRDefault="00C571CF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O</w:t>
      </w:r>
      <w:r w:rsidR="000A48EB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recursos deverão enviados EXCLUSIVAMENTE para o e-mail:</w:t>
      </w:r>
      <w:r w:rsidR="00DB4E93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é </w:t>
      </w:r>
      <w:hyperlink r:id="rId8" w:history="1">
        <w:r w:rsidR="00F01DA4" w:rsidRPr="00F01DA4">
          <w:rPr>
            <w:rFonts w:asciiTheme="minorHAnsi" w:hAnsiTheme="minorHAnsi" w:cstheme="minorHAnsi"/>
            <w:color w:val="1F4E79" w:themeColor="accent1" w:themeShade="80"/>
            <w:sz w:val="22"/>
            <w:szCs w:val="22"/>
          </w:rPr>
          <w:t>c</w:t>
        </w:r>
        <w:r w:rsidR="00756A09">
          <w:rPr>
            <w:rFonts w:asciiTheme="minorHAnsi" w:hAnsiTheme="minorHAnsi" w:cstheme="minorHAnsi"/>
            <w:color w:val="1F4E79" w:themeColor="accent1" w:themeShade="80"/>
            <w:sz w:val="22"/>
            <w:szCs w:val="22"/>
          </w:rPr>
          <w:t>oncursoagricolandia2018</w:t>
        </w:r>
        <w:r w:rsidR="00756A09" w:rsidRPr="00F01DA4">
          <w:rPr>
            <w:rFonts w:asciiTheme="minorHAnsi" w:hAnsiTheme="minorHAnsi" w:cstheme="minorHAnsi"/>
            <w:color w:val="1F4E79" w:themeColor="accent1" w:themeShade="80"/>
            <w:sz w:val="22"/>
            <w:szCs w:val="22"/>
          </w:rPr>
          <w:t xml:space="preserve"> </w:t>
        </w:r>
        <w:r w:rsidR="00F01DA4" w:rsidRPr="00F01DA4">
          <w:rPr>
            <w:rFonts w:asciiTheme="minorHAnsi" w:hAnsiTheme="minorHAnsi" w:cstheme="minorHAnsi"/>
            <w:color w:val="1F4E79" w:themeColor="accent1" w:themeShade="80"/>
            <w:sz w:val="22"/>
            <w:szCs w:val="22"/>
          </w:rPr>
          <w:t>@outlook.com</w:t>
        </w:r>
      </w:hyperlink>
    </w:p>
    <w:p w:rsidR="00F01DA4" w:rsidRPr="00F01DA4" w:rsidRDefault="00F01DA4" w:rsidP="00F01DA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C571CF" w:rsidRPr="00F01DA4" w:rsidRDefault="00226DF8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01DA4">
        <w:rPr>
          <w:rFonts w:asciiTheme="minorHAnsi" w:hAnsiTheme="minorHAnsi" w:cstheme="minorHAnsi"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6A09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B578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756A09"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="00756A09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proofErr w:type="spellEnd"/>
      <w:r w:rsidR="00756A0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2019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756A09" w:rsidRDefault="00756A09" w:rsidP="00756A09"/>
    <w:p w:rsidR="00226DF8" w:rsidRPr="00756A09" w:rsidRDefault="00756A09" w:rsidP="00756A09">
      <w:pPr>
        <w:tabs>
          <w:tab w:val="left" w:pos="6420"/>
        </w:tabs>
      </w:pPr>
      <w:r>
        <w:tab/>
      </w:r>
      <w:bookmarkStart w:id="0" w:name="_GoBack"/>
      <w:bookmarkEnd w:id="0"/>
    </w:p>
    <w:sectPr w:rsidR="00226DF8" w:rsidRPr="00756A09" w:rsidSect="00756A09">
      <w:headerReference w:type="default" r:id="rId9"/>
      <w:footerReference w:type="even" r:id="rId10"/>
      <w:footerReference w:type="default" r:id="rId11"/>
      <w:pgSz w:w="11906" w:h="16838" w:code="9"/>
      <w:pgMar w:top="709" w:right="849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76" w:rsidRDefault="009E6E76">
      <w:r>
        <w:separator/>
      </w:r>
    </w:p>
  </w:endnote>
  <w:endnote w:type="continuationSeparator" w:id="0">
    <w:p w:rsidR="009E6E76" w:rsidRDefault="009E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76" w:rsidRDefault="009E6E76">
      <w:r>
        <w:separator/>
      </w:r>
    </w:p>
  </w:footnote>
  <w:footnote w:type="continuationSeparator" w:id="0">
    <w:p w:rsidR="009E6E76" w:rsidRDefault="009E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6" name="Imagem 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45747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756A09">
      <w:rPr>
        <w:rFonts w:ascii="Calibri Light" w:hAnsi="Calibri Light" w:cs="Calibri Light"/>
        <w:b/>
        <w:sz w:val="24"/>
      </w:rPr>
      <w:t>AGRICOLANDIA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48EB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56A09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C4B95"/>
    <w:rsid w:val="009D660F"/>
    <w:rsid w:val="009E6E76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36358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01DA4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2E0FB056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saodomingosdoazeitao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5B55F-D227-4511-AE8F-44396126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907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Crescer Concursos</cp:lastModifiedBy>
  <cp:revision>2</cp:revision>
  <cp:lastPrinted>2016-11-22T00:25:00Z</cp:lastPrinted>
  <dcterms:created xsi:type="dcterms:W3CDTF">2019-01-31T12:43:00Z</dcterms:created>
  <dcterms:modified xsi:type="dcterms:W3CDTF">2019-01-31T12:43:00Z</dcterms:modified>
</cp:coreProperties>
</file>