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125040">
        <w:rPr>
          <w:rFonts w:asciiTheme="minorHAnsi" w:hAnsiTheme="minorHAnsi" w:cstheme="minorHAnsi"/>
          <w:color w:val="333333"/>
          <w:sz w:val="22"/>
          <w:szCs w:val="22"/>
        </w:rPr>
        <w:t>13 a 17 de abril de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 xml:space="preserve"> 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125040" w:rsidRPr="00841CBB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seletivo</w:t>
        </w:r>
        <w:r w:rsidR="00125040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saojosedodivino</w:t>
        </w:r>
        <w:bookmarkStart w:id="0" w:name="_GoBack"/>
        <w:bookmarkEnd w:id="0"/>
        <w:r w:rsidR="00125040" w:rsidRPr="00841CBB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abril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5FA" w:rsidRDefault="00D865FA">
      <w:r>
        <w:separator/>
      </w:r>
    </w:p>
  </w:endnote>
  <w:endnote w:type="continuationSeparator" w:id="0">
    <w:p w:rsidR="00D865FA" w:rsidRDefault="00D86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5FA" w:rsidRDefault="00D865FA">
      <w:r>
        <w:separator/>
      </w:r>
    </w:p>
  </w:footnote>
  <w:footnote w:type="continuationSeparator" w:id="0">
    <w:p w:rsidR="00D865FA" w:rsidRDefault="00D86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125040">
      <w:rPr>
        <w:rFonts w:ascii="Calibri Light" w:hAnsi="Calibri Light" w:cs="Calibri Light"/>
        <w:b/>
        <w:sz w:val="24"/>
      </w:rPr>
      <w:t>SÃO JOSÉ DO DIVINO-PI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D37BE1D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saojosedodivino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A849E-24E7-4ECB-BB79-20E01983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791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2017-04-14T02:21:00Z</dcterms:modified>
</cp:coreProperties>
</file>